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1756" w:rsidRPr="00AE1756" w:rsidRDefault="00AE1756" w:rsidP="00AE1756">
      <w:pPr>
        <w:spacing w:after="100" w:afterAutospacing="1" w:line="240" w:lineRule="auto"/>
        <w:outlineLvl w:val="3"/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</w:pPr>
      <w:r w:rsidRPr="00AE1756">
        <w:rPr>
          <w:rFonts w:ascii="LatoWeb" w:eastAsia="Times New Roman" w:hAnsi="LatoWeb" w:cs="Times New Roman"/>
          <w:b/>
          <w:bCs/>
          <w:color w:val="0B1F33"/>
          <w:sz w:val="24"/>
          <w:szCs w:val="24"/>
          <w:lang w:eastAsia="ru-RU"/>
        </w:rPr>
        <w:t>ПЛАН МЕРОПРИЯТИЙ по профилактике коррупционных правонарушений в МБДОУ № 4 на 2025 – 2026 годы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Утверждено: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№ 4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proofErr w:type="spell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Н.В.Саенко</w:t>
      </w:r>
      <w:proofErr w:type="spellEnd"/>
    </w:p>
    <w:p w:rsidR="00AE1756" w:rsidRPr="00AE1756" w:rsidRDefault="00AE1756" w:rsidP="00AE17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 2025г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№____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МЕРОПРИЯТИЙ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коррупционных правонарушений в МБДОУ № 4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 – 2026 годы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МБДОУ № 4.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разработка и внедрение организационно-правовых механизмов, снимающих возможность коррупционных действий; 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5782"/>
        <w:gridCol w:w="1668"/>
        <w:gridCol w:w="1441"/>
      </w:tblGrid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3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по противодействию коррупции в ДОУ на 2025-2026 годы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исполнением мероприятий плана по противодействию коррупции в ДОУ на 2025-2026 годы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вопросов исполнения законодательства в области противодействия коррупции, об эффективности принимаемых мер по противодействию коррупции на:</w:t>
            </w:r>
          </w:p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совещаниях в ДОУ;</w:t>
            </w:r>
          </w:p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общих собраниях трудового коллектива;</w:t>
            </w:r>
          </w:p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заседаниях родительских комитетов, педагогических советов;</w:t>
            </w:r>
          </w:p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общих родительских собраниях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зав по УВР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Н.А.Беседина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3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Меры, направленные на совершенствование функционирования ДОУ в целях предупреждения коррупции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зав по УВР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Н.А.Беседина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МБДОУ№4 нормативно-правовых актов, инструктивно-методических и иных материалов по антикоррупционной тематике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gridSpan w:val="3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педагогических сотрудников ДОУ на педсовете ДОУ по вопросам формирования антикоррупционного поведения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декада декабря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gridSpan w:val="3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ДОУ и родителей (законных представителей) воспитанников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(законных представителей) о правилах приема в ДОУ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зав по УВР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Н.А.Беседина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ДОО ежегодного  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gridSpan w:val="3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правоохранительными органами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содействия правоохранительным органам в проведении проверок по коррупционным правонарушениям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выявлении факта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6.</w:t>
            </w:r>
          </w:p>
        </w:tc>
        <w:tc>
          <w:tcPr>
            <w:tcW w:w="0" w:type="auto"/>
            <w:gridSpan w:val="3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меры по противодействию коррупции</w:t>
            </w:r>
          </w:p>
        </w:tc>
      </w:tr>
      <w:tr w:rsidR="00AE1756" w:rsidRPr="00AE1756" w:rsidTr="00AE1756">
        <w:trPr>
          <w:trHeight w:val="510"/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зав по АХР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Е.Л.Войтенко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AE1756" w:rsidRPr="00AE1756" w:rsidTr="00AE1756">
        <w:trPr>
          <w:tblCellSpacing w:w="15" w:type="dxa"/>
        </w:trPr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представление заведующим МБДОУ№4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Н.В.Саенко</w:t>
            </w:r>
            <w:proofErr w:type="spellEnd"/>
          </w:p>
        </w:tc>
        <w:tc>
          <w:tcPr>
            <w:tcW w:w="0" w:type="auto"/>
            <w:hideMark/>
          </w:tcPr>
          <w:p w:rsidR="00AE1756" w:rsidRPr="00AE1756" w:rsidRDefault="00AE1756" w:rsidP="00AE17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17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</w:tr>
    </w:tbl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E1756" w:rsidRPr="00AE1756" w:rsidRDefault="00AE1756" w:rsidP="00AE175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Отчёт о выполнении Плана по профилактике коррупционных правонарушений в МБДОУ № 4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плана противодействия коррупции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  2025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в детском саду были проведены следующие мероприятия: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Приказом руководителя назначен ответственный за профилактику коррупционных правонарушений в МБДОУ №4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 информационных стендах размещены памятки "Как противодействовать коррупции", имеется информационный стенд «Коррупции - нет!»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 сайте учреждения создана страница "Противодействие коррупции"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Введён «Журнал учёта сообщений о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совершении  коррупционных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  работниками МБДОУ №4»»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Проведение мероприятий,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посвященных  Международному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дню борьбы с коррупцией (9 декабря), направленных на формирование в обществе нетерпимости к коррупционному поведению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6.Проведен опрос родителей воспитанников ДОУ с целью определения степени их удовлетворенности работой ДОУ, качеством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предоставляемых  образовательных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 и качеством  питания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7.Размещены памятки в приемных групп для родителей и сотрудников "Коррупции - нет!"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Размещен на сайте ДОУ публичный отчет руководителя об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 и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финансово-хозяйственной деятельности.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Обеспечивается функционирование сайта ДОУ в соответствии с ФЗ от 09.02.2009г. №8 -ФЗ "Об обеспечении доступа к информации о деятельности государственных органов и органов местного управления" для размещения на нем информации о деятельности ДОУ, правил приема воспитанников.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10.Проинформировали родителей (законных представителей) о правилах приема в ДОУ, об оказании образовательных услуг на сайте ДОУ, В информационных стендах.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11.Изготовлены и доведены до сведения родителей памятки "Это важно знать!" (по вопросам противодействия коррупции).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Организована и проведена проверка готовности ДОУ к новому учебному году: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-вопросы об организации противодействия коррупции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обсуждаются  на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заседаниях  педагогических работников и собраниях трудового коллектива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обеспечено наличие в МБДОУ №4 уголка повара с ежедневным освещением меню,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разработан и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  Этический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 сотрудников ДОУ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-проведен ежегодный опрос родителей (законных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  воспитанников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определения степени их удовлетворенности работой  МБДОУ №4, качеством предоставляемых образовательных услуг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проведены занятия с детьми по правам ребенка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-  обеспечивается полноценное информирование родителей (законных представителей) о правилах приема в ДОУ, об оказании образовательных услуг на сайте ДОУ посредством размещения информации на информационных стендах.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обновляются </w:t>
      </w:r>
      <w:proofErr w:type="gram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 уголки</w:t>
      </w:r>
      <w:proofErr w:type="gramEnd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группах  о прозрачности деятельности МБДОУ №4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Организована и проведена инвентаризация имущества.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14.Изготовлены и доведены до сведения родителей памятки "Это важно знать!" (по вопросам противодействия коррупции).</w:t>
      </w: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МБДОУ № 4 ________________</w:t>
      </w:r>
      <w:proofErr w:type="spellStart"/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Н.В.Саенко</w:t>
      </w:r>
      <w:proofErr w:type="spellEnd"/>
    </w:p>
    <w:p w:rsidR="00AE1756" w:rsidRPr="00AE1756" w:rsidRDefault="00AE1756" w:rsidP="00AE17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1756">
        <w:rPr>
          <w:rFonts w:ascii="Times New Roman" w:eastAsia="Times New Roman" w:hAnsi="Times New Roman" w:cs="Times New Roman"/>
          <w:sz w:val="24"/>
          <w:szCs w:val="24"/>
          <w:lang w:eastAsia="ru-RU"/>
        </w:rPr>
        <w:t>10.01.2026</w:t>
      </w: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1756" w:rsidRPr="00AE1756" w:rsidRDefault="00AE1756" w:rsidP="00AE17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491A" w:rsidRDefault="00B6491A"/>
    <w:sectPr w:rsidR="00B6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atoWeb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756"/>
    <w:rsid w:val="00AE1756"/>
    <w:rsid w:val="00B6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6A85"/>
  <w15:chartTrackingRefBased/>
  <w15:docId w15:val="{7D2225A9-D228-4E29-9E6C-EB1F0368D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5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1166</Words>
  <Characters>6652</Characters>
  <Application>Microsoft Office Word</Application>
  <DocSecurity>0</DocSecurity>
  <Lines>55</Lines>
  <Paragraphs>15</Paragraphs>
  <ScaleCrop>false</ScaleCrop>
  <Company/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Жгирева</dc:creator>
  <cp:keywords/>
  <dc:description/>
  <cp:lastModifiedBy>Елена Жгирева</cp:lastModifiedBy>
  <cp:revision>1</cp:revision>
  <dcterms:created xsi:type="dcterms:W3CDTF">2026-03-02T15:28:00Z</dcterms:created>
  <dcterms:modified xsi:type="dcterms:W3CDTF">2026-03-02T15:33:00Z</dcterms:modified>
</cp:coreProperties>
</file>